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F" w:rsidRDefault="00161F5F" w:rsidP="00161F5F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40"/>
          <w:szCs w:val="40"/>
        </w:rPr>
      </w:pPr>
      <w:r w:rsidRPr="00161F5F">
        <w:rPr>
          <w:rFonts w:ascii="Trebuchet MS" w:eastAsia="Times New Roman" w:hAnsi="Trebuchet MS" w:cs="Times New Roman"/>
          <w:color w:val="555555"/>
          <w:sz w:val="40"/>
          <w:szCs w:val="40"/>
        </w:rPr>
        <w:t>“Delicious!”</w:t>
      </w:r>
    </w:p>
    <w:p w:rsidR="00161F5F" w:rsidRPr="00161F5F" w:rsidRDefault="00161F5F" w:rsidP="00161F5F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40"/>
          <w:szCs w:val="40"/>
        </w:rPr>
      </w:pPr>
    </w:p>
    <w:p w:rsidR="00975EDD" w:rsidRDefault="00975EDD" w:rsidP="00975EDD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</w:rPr>
        <w:t>Video available for this recipe</w:t>
      </w:r>
    </w:p>
    <w:p w:rsidR="00975EDD" w:rsidRDefault="00975EDD" w:rsidP="00CF49DB">
      <w:pPr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</w:p>
    <w:p w:rsidR="00CF49DB" w:rsidRPr="00CF49DB" w:rsidRDefault="00161F5F" w:rsidP="00CF49DB">
      <w:pPr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It is my pleasure to share my “prize winning” dish that brought me to Savannah to meet Paula Deen. </w:t>
      </w:r>
      <w:r w:rsidR="00CF49DB"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All the </w:t>
      </w:r>
      <w:r>
        <w:rPr>
          <w:rFonts w:ascii="Trebuchet MS" w:eastAsia="Times New Roman" w:hAnsi="Trebuchet MS" w:cs="Times New Roman"/>
          <w:color w:val="555555"/>
          <w:sz w:val="19"/>
          <w:szCs w:val="19"/>
        </w:rPr>
        <w:t>“</w:t>
      </w:r>
      <w:r w:rsidR="00CF49DB"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manly men</w:t>
      </w:r>
      <w:r>
        <w:rPr>
          <w:rFonts w:ascii="Trebuchet MS" w:eastAsia="Times New Roman" w:hAnsi="Trebuchet MS" w:cs="Times New Roman"/>
          <w:color w:val="555555"/>
          <w:sz w:val="19"/>
          <w:szCs w:val="19"/>
        </w:rPr>
        <w:t>”</w:t>
      </w:r>
      <w:r w:rsidR="00CF49DB"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 in my life like to call this dish, "meat stuffed meat, wrapped in meat!</w:t>
      </w:r>
      <w:r>
        <w:rPr>
          <w:rFonts w:ascii="Trebuchet MS" w:eastAsia="Times New Roman" w:hAnsi="Trebuchet MS" w:cs="Times New Roman"/>
          <w:color w:val="555555"/>
          <w:sz w:val="19"/>
          <w:szCs w:val="19"/>
        </w:rPr>
        <w:t>”</w:t>
      </w:r>
      <w:r w:rsidR="00CF49DB"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 All the girls like to call it, "stuffed pork tenderloin, wrapped in bacon, glazed with a spicy, sweet peach chipotle sauce, and served with caramelized bacon bits!" Whatever you choose to name it, we can all agree to call this entree "Delicious!" </w:t>
      </w:r>
    </w:p>
    <w:p w:rsidR="00CF49DB" w:rsidRPr="00CF49DB" w:rsidRDefault="00CF49DB" w:rsidP="00CF4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Servings: 6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 pork tenderloin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1/2 tsp. of fresh ground pepper, plus a few grinds for the caramelized bacon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 tsp. of salt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8 ounce(s) of pork chorizo sausage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3 ounce(s) of Kraft Mexican Shredded Cheese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8 ounce(s) of Philadelphia Garden Vegetable Cream Cheese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 pound(s) of sliced bacon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1/3 cup(s) of or more if desired, of brown sugar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1/2 cup(s) of peach preserves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 or more if desired, chipotle peppers packed in adobo sauce</w:t>
      </w:r>
    </w:p>
    <w:p w:rsidR="00CF49DB" w:rsidRPr="00CF49DB" w:rsidRDefault="00CF49DB" w:rsidP="00CF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1 large clove of garlic, crushed</w:t>
      </w:r>
    </w:p>
    <w:p w:rsidR="00CF49DB" w:rsidRPr="00CF49DB" w:rsidRDefault="00CF49DB" w:rsidP="00CF49DB">
      <w:pPr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Steps 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On cutting board, butterfly pork tenderloin, and pound with meat tenderizer, to even thickness.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Spread chorizo over tenderloin. 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Spread Philadelphia Cream cheese down center, and sprinkle shredded cheese on top.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Roll up tenderloin.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Using slices of bacon, wrap tenderloin until covered. Secure with toothpicks if needed.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Place bacon wrapped loin in cast iron, or heavy bottom fry pan. Cook until bacon is browned on all sides.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Remove from fry pan, and place in foil lined baking dish. Bake in 400 degree preheated oven, for approximately 25 minutes, or until tenderloin reaches 160-165 </w:t>
      </w:r>
      <w:proofErr w:type="spellStart"/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degrees.Remember</w:t>
      </w:r>
      <w:proofErr w:type="spellEnd"/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 to coat with glaze during the last 5-10 minutes of baking. Remove from oven, and let rest for 5-10 minutes before slicing.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To create caramelized bacon, (yum!), dice remainder of bacon into small to medium pieces. Using the same fry pan, brown until crispy.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Drain off excess bacon drippings, leaving behind 1-2 tablespoons.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In pan, add a few grinds of fresh pepper, and 1/3 or more cups of brown sugar.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Stir bacon to coat with sugar mixture. Cook over low heat until bubbly, </w:t>
      </w:r>
      <w:proofErr w:type="gramStart"/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be</w:t>
      </w:r>
      <w:proofErr w:type="gramEnd"/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 xml:space="preserve"> careful not to burn! Remove from pan, reserve for later.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To create glaze, combine peach preserves with 1 or more finely diced chipotles, and 1 large crushed clove of garlic.</w:t>
      </w:r>
    </w:p>
    <w:p w:rsidR="00CF49DB" w:rsidRPr="00CF49DB" w:rsidRDefault="00CF49DB" w:rsidP="00CF49DB">
      <w:pPr>
        <w:numPr>
          <w:ilvl w:val="0"/>
          <w:numId w:val="3"/>
        </w:numPr>
        <w:spacing w:before="100" w:beforeAutospacing="1" w:after="100" w:afterAutospacing="1" w:line="240" w:lineRule="auto"/>
        <w:ind w:left="353"/>
        <w:rPr>
          <w:rFonts w:ascii="Trebuchet MS" w:eastAsia="Times New Roman" w:hAnsi="Trebuchet MS" w:cs="Times New Roman"/>
          <w:color w:val="555555"/>
          <w:sz w:val="19"/>
          <w:szCs w:val="19"/>
        </w:rPr>
      </w:pPr>
      <w:r w:rsidRPr="00CF49DB">
        <w:rPr>
          <w:rFonts w:ascii="Trebuchet MS" w:eastAsia="Times New Roman" w:hAnsi="Trebuchet MS" w:cs="Times New Roman"/>
          <w:color w:val="555555"/>
          <w:sz w:val="19"/>
          <w:szCs w:val="19"/>
        </w:rPr>
        <w:t>Now that your tenderloin is glazed, cooked and cooled, and your caramelized bacon is complete, it is time to serve. Slice tenderloin, and place on a beautiful serving platter. This dish can be easily doubled or even tripled- great serve buffet style at your next party!</w:t>
      </w:r>
    </w:p>
    <w:p w:rsidR="00CF49DB" w:rsidRPr="00CF49DB" w:rsidRDefault="00CF49DB" w:rsidP="00CF49DB">
      <w:pPr>
        <w:spacing w:after="0" w:line="240" w:lineRule="auto"/>
        <w:rPr>
          <w:rFonts w:ascii="Trebuchet MS" w:eastAsia="Times New Roman" w:hAnsi="Trebuchet MS" w:cs="Times New Roman"/>
          <w:vanish/>
          <w:color w:val="555555"/>
          <w:sz w:val="19"/>
          <w:szCs w:val="19"/>
        </w:rPr>
      </w:pPr>
      <w:bookmarkStart w:id="0" w:name="responses"/>
      <w:bookmarkEnd w:id="0"/>
      <w:r w:rsidRPr="00CF49DB">
        <w:rPr>
          <w:rFonts w:ascii="Trebuchet MS" w:eastAsia="Times New Roman" w:hAnsi="Trebuchet MS" w:cs="Times New Roman"/>
          <w:vanish/>
          <w:color w:val="555555"/>
          <w:sz w:val="19"/>
          <w:szCs w:val="19"/>
        </w:rPr>
        <w:t xml:space="preserve">var upgradeToken = function() { window.location = 'http://api.eqal.com/master_login/xml_google_login_redirect/UmVhbCBXb21lbiBvZiBQaGlsYWRlbHBoaWE='; }; var extensions = { 'openid.ns.ext1': 'http://openid.net/srv/ax/1.0', 'openid.ext1.mode': 'fetch_request', 'openid.ns.oauth': 'http://specs.openid.net/extensions/oauth/1.0', 'openid.oauth.consumer': 'api.eqal.com', 'openid.oauth.scope': 'http://sandbox.gmodules.com/api/ http://www.google.com/m8/feeds/', 'openid.assoc_handle': '', 'openid.ext1.required': 'email,first,last,country,lang', 'openid.ext1.type.email': 'http://axschema.org/contact/email', 'openid.ext1.type.first': 'http://axschema.org/namePerson/first', 'openid.ext1.type.last': 'http://axschema.org/namePerson/last', 'openid.ext1.type.country': 'http://axschema.org/contact/country/home', 'openid.ext1.type.lang': 'http://axschema.org/pref/language' }; var googleOpener = popupManager.createPopupOpener({ 'realm' : 'http://api.eqal.com', 'opEndpoint' : 'https://www.google.com/accounts/o8/ud', 'returnToUrl' : 'http://api.eqal.com/master_login/xml_google_login/?popup=true&amp;external_session_cookie=02s69669slls1reak0dnb33pg1', 'onCloseHandler' : upgradeToken, 'shouldEncodeUrls' : true, 'extensions' : extensions }); function popIt(){ googleOpener.popup(450, 500); return false; } popIt(); </w:t>
      </w:r>
    </w:p>
    <w:p w:rsidR="0072522C" w:rsidRDefault="0072522C"/>
    <w:sectPr w:rsidR="0072522C" w:rsidSect="0072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64F"/>
    <w:multiLevelType w:val="multilevel"/>
    <w:tmpl w:val="34F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4276E"/>
    <w:multiLevelType w:val="multilevel"/>
    <w:tmpl w:val="AB6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814E1"/>
    <w:multiLevelType w:val="multilevel"/>
    <w:tmpl w:val="47D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1146"/>
    <w:multiLevelType w:val="multilevel"/>
    <w:tmpl w:val="1FA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E2BB4"/>
    <w:multiLevelType w:val="multilevel"/>
    <w:tmpl w:val="A73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71742"/>
    <w:multiLevelType w:val="multilevel"/>
    <w:tmpl w:val="C3A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7B79"/>
    <w:multiLevelType w:val="multilevel"/>
    <w:tmpl w:val="3E4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C5C4C"/>
    <w:multiLevelType w:val="multilevel"/>
    <w:tmpl w:val="23B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F4DFA"/>
    <w:multiLevelType w:val="multilevel"/>
    <w:tmpl w:val="78F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F4F2B"/>
    <w:multiLevelType w:val="multilevel"/>
    <w:tmpl w:val="BC3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85DE2"/>
    <w:multiLevelType w:val="multilevel"/>
    <w:tmpl w:val="015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03F6E"/>
    <w:multiLevelType w:val="multilevel"/>
    <w:tmpl w:val="1BB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962AA"/>
    <w:multiLevelType w:val="multilevel"/>
    <w:tmpl w:val="B4E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D2908"/>
    <w:multiLevelType w:val="multilevel"/>
    <w:tmpl w:val="9FA0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F49DB"/>
    <w:rsid w:val="0004796D"/>
    <w:rsid w:val="00161F5F"/>
    <w:rsid w:val="004C2FEA"/>
    <w:rsid w:val="0072522C"/>
    <w:rsid w:val="00764FE1"/>
    <w:rsid w:val="008069AF"/>
    <w:rsid w:val="00975EDD"/>
    <w:rsid w:val="009C6C9B"/>
    <w:rsid w:val="00C87E0E"/>
    <w:rsid w:val="00CF49DB"/>
    <w:rsid w:val="00DB14A8"/>
    <w:rsid w:val="00E4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9DB"/>
    <w:rPr>
      <w:color w:val="0000FF"/>
      <w:u w:val="single"/>
    </w:rPr>
  </w:style>
  <w:style w:type="character" w:customStyle="1" w:styleId="pageiconholder1">
    <w:name w:val="pageiconholder1"/>
    <w:basedOn w:val="DefaultParagraphFont"/>
    <w:rsid w:val="00CF49DB"/>
    <w:rPr>
      <w:vanish w:val="0"/>
      <w:webHidden w:val="0"/>
      <w:specVanish w:val="0"/>
    </w:rPr>
  </w:style>
  <w:style w:type="character" w:customStyle="1" w:styleId="noteresponsedate1">
    <w:name w:val="noteresponsedate1"/>
    <w:basedOn w:val="DefaultParagraphFont"/>
    <w:rsid w:val="00CF49DB"/>
    <w:rPr>
      <w:i/>
      <w:iCs/>
    </w:rPr>
  </w:style>
  <w:style w:type="character" w:customStyle="1" w:styleId="avatar-small">
    <w:name w:val="avatar-small"/>
    <w:basedOn w:val="DefaultParagraphFont"/>
    <w:rsid w:val="00CF49DB"/>
  </w:style>
  <w:style w:type="character" w:customStyle="1" w:styleId="avatarnamelink1">
    <w:name w:val="avatarnamelink1"/>
    <w:basedOn w:val="DefaultParagraphFont"/>
    <w:rsid w:val="00CF49DB"/>
  </w:style>
  <w:style w:type="paragraph" w:styleId="BalloonText">
    <w:name w:val="Balloon Text"/>
    <w:basedOn w:val="Normal"/>
    <w:link w:val="BalloonTextChar"/>
    <w:uiPriority w:val="99"/>
    <w:semiHidden/>
    <w:unhideWhenUsed/>
    <w:rsid w:val="00CF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8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7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5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41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0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5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6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5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7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6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0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6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4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1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0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>Hewlett-Packard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J. Clark</dc:creator>
  <cp:lastModifiedBy>Suzanne J. Clark</cp:lastModifiedBy>
  <cp:revision>4</cp:revision>
  <dcterms:created xsi:type="dcterms:W3CDTF">2011-06-20T21:07:00Z</dcterms:created>
  <dcterms:modified xsi:type="dcterms:W3CDTF">2011-06-21T22:44:00Z</dcterms:modified>
</cp:coreProperties>
</file>